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C4E15" w14:textId="77777777" w:rsidR="002F73B7" w:rsidRDefault="00977F3F" w:rsidP="002F73B7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1821" wp14:editId="7EFB2718">
            <wp:simplePos x="0" y="0"/>
            <wp:positionH relativeFrom="margin">
              <wp:align>center</wp:align>
            </wp:positionH>
            <wp:positionV relativeFrom="paragraph">
              <wp:posOffset>-628650</wp:posOffset>
            </wp:positionV>
            <wp:extent cx="2311402" cy="866775"/>
            <wp:effectExtent l="0" t="0" r="0" b="0"/>
            <wp:wrapNone/>
            <wp:docPr id="1" name="image1.jpg" descr="SSNS Logo New 2 Colour, Full Tag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SNS Logo New 2 Colour, Full Tagline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2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ADDE9" w14:textId="116010AC" w:rsidR="00186DED" w:rsidRPr="004451D4" w:rsidRDefault="00186DED" w:rsidP="002F73B7">
      <w:pPr>
        <w:jc w:val="center"/>
        <w:rPr>
          <w:b/>
          <w:bCs/>
          <w:sz w:val="28"/>
          <w:szCs w:val="28"/>
        </w:rPr>
      </w:pPr>
      <w:r w:rsidRPr="004451D4">
        <w:rPr>
          <w:b/>
          <w:bCs/>
          <w:sz w:val="28"/>
          <w:szCs w:val="28"/>
        </w:rPr>
        <w:t>Community Living Program Overview</w:t>
      </w:r>
    </w:p>
    <w:p w14:paraId="41D977A7" w14:textId="12064124" w:rsidR="00186DED" w:rsidRPr="004451D4" w:rsidRDefault="00186DED" w:rsidP="00186DED">
      <w:pPr>
        <w:rPr>
          <w:b/>
          <w:bCs/>
          <w:u w:val="single"/>
        </w:rPr>
      </w:pPr>
      <w:r w:rsidRPr="004451D4">
        <w:rPr>
          <w:b/>
          <w:bCs/>
          <w:u w:val="single"/>
        </w:rPr>
        <w:t>Introduction:</w:t>
      </w:r>
    </w:p>
    <w:p w14:paraId="3B8ECA03" w14:textId="08AA154E" w:rsidR="00D06F7A" w:rsidRPr="004C631C" w:rsidRDefault="00186DED" w:rsidP="00186DED">
      <w:pPr>
        <w:rPr>
          <w:sz w:val="20"/>
          <w:szCs w:val="20"/>
        </w:rPr>
      </w:pPr>
      <w:r w:rsidRPr="004451D4">
        <w:t xml:space="preserve">At the Schizophrenia Society we believe recovery </w:t>
      </w:r>
      <w:r w:rsidR="00532644">
        <w:t>happens</w:t>
      </w:r>
      <w:r w:rsidRPr="004451D4">
        <w:t xml:space="preserve"> in community. Our mission at the Schizophrenia Society is to provide you with the tools and supports to live in community successfully. So how do we do this?</w:t>
      </w:r>
      <w:r w:rsidR="007D4385" w:rsidRPr="004451D4">
        <w:t xml:space="preserve"> We do this by providing education, managing landlord tenant relations, weekly meetings, problem solving, dispute resolution and act as a liaison</w:t>
      </w:r>
      <w:r w:rsidR="000848BE" w:rsidRPr="004451D4">
        <w:t xml:space="preserve">/advocate for the individuals in our </w:t>
      </w:r>
      <w:r w:rsidR="00F268DB">
        <w:t>program</w:t>
      </w:r>
      <w:r w:rsidR="000848BE" w:rsidRPr="004451D4">
        <w:t xml:space="preserve">. </w:t>
      </w:r>
      <w:r w:rsidR="00D06F7A" w:rsidRPr="004451D4">
        <w:t xml:space="preserve">We at the Schizophrenia Society will do all that is possible to support those in our </w:t>
      </w:r>
      <w:r w:rsidR="00385B07">
        <w:t>program</w:t>
      </w:r>
      <w:r w:rsidR="00A91C68">
        <w:t xml:space="preserve"> to achieve</w:t>
      </w:r>
      <w:r w:rsidR="00D06F7A" w:rsidRPr="004451D4">
        <w:t xml:space="preserve"> success. Nevertheless, as an individual entering our program there are several conditions you must follow in order to be admitted and remain in the program.</w:t>
      </w:r>
      <w:r w:rsidR="00D06F7A" w:rsidRPr="004C631C">
        <w:rPr>
          <w:sz w:val="20"/>
          <w:szCs w:val="20"/>
        </w:rPr>
        <w:t xml:space="preserve"> </w:t>
      </w:r>
    </w:p>
    <w:p w14:paraId="4D6BE80B" w14:textId="577C0EFD" w:rsidR="00D06F7A" w:rsidRPr="004451D4" w:rsidRDefault="00D06F7A" w:rsidP="004451D4">
      <w:pPr>
        <w:spacing w:after="0"/>
        <w:rPr>
          <w:b/>
          <w:bCs/>
          <w:u w:val="single"/>
        </w:rPr>
      </w:pPr>
      <w:r w:rsidRPr="004451D4">
        <w:rPr>
          <w:b/>
          <w:bCs/>
          <w:u w:val="single"/>
        </w:rPr>
        <w:t>Terms of the Program</w:t>
      </w:r>
    </w:p>
    <w:p w14:paraId="50A79B50" w14:textId="77777777" w:rsidR="00394069" w:rsidRDefault="00394069" w:rsidP="004451D4">
      <w:pPr>
        <w:pStyle w:val="ListParagraph"/>
        <w:numPr>
          <w:ilvl w:val="0"/>
          <w:numId w:val="1"/>
        </w:numPr>
        <w:spacing w:after="0"/>
        <w:sectPr w:rsidR="00394069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D57D6FA" w14:textId="10456104" w:rsidR="00D06F7A" w:rsidRPr="004451D4" w:rsidRDefault="00394069" w:rsidP="004451D4">
      <w:pPr>
        <w:pStyle w:val="ListParagraph"/>
        <w:numPr>
          <w:ilvl w:val="0"/>
          <w:numId w:val="1"/>
        </w:numPr>
        <w:spacing w:after="0" w:line="240" w:lineRule="auto"/>
      </w:pPr>
      <w:r w:rsidRPr="004451D4">
        <w:t>No drugs or alcohol</w:t>
      </w:r>
    </w:p>
    <w:p w14:paraId="4328AC96" w14:textId="4B838289" w:rsidR="00394069" w:rsidRPr="004451D4" w:rsidRDefault="00394069" w:rsidP="004451D4">
      <w:pPr>
        <w:pStyle w:val="ListParagraph"/>
        <w:numPr>
          <w:ilvl w:val="0"/>
          <w:numId w:val="1"/>
        </w:numPr>
        <w:spacing w:after="0" w:line="240" w:lineRule="auto"/>
      </w:pPr>
      <w:r w:rsidRPr="004451D4">
        <w:t>No Smoking in the apartment</w:t>
      </w:r>
    </w:p>
    <w:p w14:paraId="0F339551" w14:textId="112F00B5" w:rsidR="00394069" w:rsidRPr="004451D4" w:rsidRDefault="00394069" w:rsidP="004451D4">
      <w:pPr>
        <w:pStyle w:val="ListParagraph"/>
        <w:numPr>
          <w:ilvl w:val="0"/>
          <w:numId w:val="1"/>
        </w:numPr>
        <w:spacing w:after="0" w:line="240" w:lineRule="auto"/>
      </w:pPr>
      <w:r w:rsidRPr="004451D4">
        <w:t>Must maintain reasonable level of cleanliness and hygiene</w:t>
      </w:r>
    </w:p>
    <w:p w14:paraId="533AC84A" w14:textId="5E3CA804" w:rsidR="00394069" w:rsidRPr="004451D4" w:rsidRDefault="00394069" w:rsidP="004451D4">
      <w:pPr>
        <w:pStyle w:val="ListParagraph"/>
        <w:numPr>
          <w:ilvl w:val="0"/>
          <w:numId w:val="1"/>
        </w:numPr>
        <w:spacing w:after="0" w:line="240" w:lineRule="auto"/>
      </w:pPr>
      <w:r w:rsidRPr="004451D4">
        <w:t>Must attend weekly meetings</w:t>
      </w:r>
    </w:p>
    <w:p w14:paraId="58069D3C" w14:textId="38FD0486" w:rsidR="00394069" w:rsidRPr="004451D4" w:rsidRDefault="00394069" w:rsidP="004451D4">
      <w:pPr>
        <w:pStyle w:val="ListParagraph"/>
        <w:numPr>
          <w:ilvl w:val="0"/>
          <w:numId w:val="1"/>
        </w:numPr>
        <w:spacing w:after="0" w:line="240" w:lineRule="auto"/>
      </w:pPr>
      <w:r w:rsidRPr="004451D4">
        <w:t>Must take prescribed medications</w:t>
      </w:r>
    </w:p>
    <w:p w14:paraId="5DA35C00" w14:textId="7CFA5973" w:rsidR="00394069" w:rsidRPr="004451D4" w:rsidRDefault="00394069" w:rsidP="004451D4">
      <w:pPr>
        <w:pStyle w:val="ListParagraph"/>
        <w:numPr>
          <w:ilvl w:val="0"/>
          <w:numId w:val="1"/>
        </w:numPr>
        <w:spacing w:after="0" w:line="240" w:lineRule="auto"/>
      </w:pPr>
      <w:r w:rsidRPr="004451D4">
        <w:t>Must follow conditions of lease</w:t>
      </w:r>
    </w:p>
    <w:p w14:paraId="2B469E8B" w14:textId="08B9E91C" w:rsidR="00394069" w:rsidRPr="004451D4" w:rsidRDefault="00394069" w:rsidP="004451D4">
      <w:pPr>
        <w:pStyle w:val="ListParagraph"/>
        <w:numPr>
          <w:ilvl w:val="0"/>
          <w:numId w:val="1"/>
        </w:numPr>
        <w:spacing w:after="0" w:line="240" w:lineRule="auto"/>
      </w:pPr>
      <w:r w:rsidRPr="004451D4">
        <w:t>Come to us with any issues/concerns regarding tenancy</w:t>
      </w:r>
    </w:p>
    <w:p w14:paraId="10892327" w14:textId="0FA60A1B" w:rsidR="00394069" w:rsidRPr="004451D4" w:rsidRDefault="00394069" w:rsidP="004451D4">
      <w:pPr>
        <w:pStyle w:val="ListParagraph"/>
        <w:numPr>
          <w:ilvl w:val="0"/>
          <w:numId w:val="1"/>
        </w:numPr>
        <w:spacing w:after="0" w:line="240" w:lineRule="auto"/>
      </w:pPr>
      <w:r w:rsidRPr="004451D4">
        <w:t>Must respect privacy and rights of roommate</w:t>
      </w:r>
    </w:p>
    <w:p w14:paraId="5782DF43" w14:textId="5A92EDCC" w:rsidR="00394069" w:rsidRPr="004451D4" w:rsidRDefault="00394069" w:rsidP="004451D4">
      <w:pPr>
        <w:pStyle w:val="ListParagraph"/>
        <w:numPr>
          <w:ilvl w:val="0"/>
          <w:numId w:val="1"/>
        </w:numPr>
        <w:spacing w:after="0" w:line="240" w:lineRule="auto"/>
      </w:pPr>
      <w:r w:rsidRPr="004451D4">
        <w:t>No overnight visitors</w:t>
      </w:r>
    </w:p>
    <w:p w14:paraId="2D10DD88" w14:textId="348FCAB3" w:rsidR="004C631C" w:rsidRPr="004451D4" w:rsidRDefault="00394069" w:rsidP="004451D4">
      <w:pPr>
        <w:pStyle w:val="ListParagraph"/>
        <w:numPr>
          <w:ilvl w:val="0"/>
          <w:numId w:val="1"/>
        </w:numPr>
        <w:spacing w:after="0" w:line="240" w:lineRule="auto"/>
      </w:pPr>
      <w:r w:rsidRPr="004451D4">
        <w:t xml:space="preserve">Review all education </w:t>
      </w:r>
      <w:r w:rsidR="00EC69F6">
        <w:t>m</w:t>
      </w:r>
      <w:r w:rsidRPr="004451D4">
        <w:t>aterial</w:t>
      </w:r>
      <w:r w:rsidR="00EC69F6">
        <w:t xml:space="preserve"> provided</w:t>
      </w:r>
    </w:p>
    <w:p w14:paraId="11E98B64" w14:textId="4CDA5984" w:rsidR="00385B07" w:rsidRDefault="004C631C" w:rsidP="00385B07">
      <w:pPr>
        <w:pStyle w:val="ListParagraph"/>
        <w:numPr>
          <w:ilvl w:val="0"/>
          <w:numId w:val="1"/>
        </w:numPr>
        <w:spacing w:after="0" w:line="240" w:lineRule="auto"/>
      </w:pPr>
      <w:r w:rsidRPr="004451D4">
        <w:t>We have ultimate authority over the apartments and selecting roommate</w:t>
      </w:r>
      <w:r w:rsidR="00385B07">
        <w:t>s</w:t>
      </w:r>
    </w:p>
    <w:p w14:paraId="1A5511AC" w14:textId="77777777" w:rsidR="009D1EFD" w:rsidRDefault="00385B07" w:rsidP="009D1EFD">
      <w:pPr>
        <w:pStyle w:val="ListParagraph"/>
        <w:numPr>
          <w:ilvl w:val="0"/>
          <w:numId w:val="1"/>
        </w:numPr>
        <w:spacing w:after="0" w:line="240" w:lineRule="auto"/>
      </w:pPr>
      <w:r w:rsidRPr="00F87CB3">
        <w:t xml:space="preserve">Must participate in either One to One Peer Support or </w:t>
      </w:r>
      <w:r w:rsidR="0016063B">
        <w:t>FR2D</w:t>
      </w:r>
      <w:r w:rsidRPr="00F87CB3">
        <w:t xml:space="preserve"> for one year</w:t>
      </w:r>
    </w:p>
    <w:p w14:paraId="5DDEAAC3" w14:textId="77777777" w:rsidR="009D1EFD" w:rsidRDefault="009D1EFD" w:rsidP="009D1EF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Must have a confirmed medical diagnosis </w:t>
      </w:r>
    </w:p>
    <w:p w14:paraId="417286C9" w14:textId="77777777" w:rsidR="0073377F" w:rsidRDefault="0073377F" w:rsidP="009D1EFD">
      <w:pPr>
        <w:pStyle w:val="ListParagraph"/>
        <w:numPr>
          <w:ilvl w:val="0"/>
          <w:numId w:val="1"/>
        </w:numPr>
        <w:spacing w:after="0" w:line="240" w:lineRule="auto"/>
      </w:pPr>
      <w:r>
        <w:t>Must be willing to sign capital health medical information release form stating SSNS can discuss your medical information</w:t>
      </w:r>
    </w:p>
    <w:p w14:paraId="5F4E390D" w14:textId="586A138C" w:rsidR="001F517B" w:rsidRDefault="001F517B" w:rsidP="009D1EF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Must have a </w:t>
      </w:r>
      <w:r w:rsidR="00C108BC">
        <w:t>clinical community support</w:t>
      </w:r>
    </w:p>
    <w:p w14:paraId="08DAC6D1" w14:textId="77777777" w:rsidR="001F517B" w:rsidRDefault="001F517B" w:rsidP="009D1EFD">
      <w:pPr>
        <w:pStyle w:val="ListParagraph"/>
        <w:numPr>
          <w:ilvl w:val="0"/>
          <w:numId w:val="1"/>
        </w:numPr>
        <w:spacing w:after="0" w:line="240" w:lineRule="auto"/>
      </w:pPr>
      <w:r>
        <w:t>Must have secured funding through Department of Community Services</w:t>
      </w:r>
    </w:p>
    <w:p w14:paraId="58968560" w14:textId="4911C515" w:rsidR="00ED1162" w:rsidRPr="00F87CB3" w:rsidRDefault="00ED1162" w:rsidP="009D1EFD">
      <w:pPr>
        <w:pStyle w:val="ListParagraph"/>
        <w:numPr>
          <w:ilvl w:val="0"/>
          <w:numId w:val="1"/>
        </w:numPr>
        <w:spacing w:after="0" w:line="240" w:lineRule="auto"/>
        <w:sectPr w:rsidR="00ED1162" w:rsidRPr="00F87CB3" w:rsidSect="00385B07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>
        <w:t>No pets while enrolled in our program</w:t>
      </w:r>
    </w:p>
    <w:p w14:paraId="08FBDB4A" w14:textId="77777777" w:rsidR="004C631C" w:rsidRDefault="004C631C" w:rsidP="004451D4">
      <w:pPr>
        <w:spacing w:after="0" w:line="240" w:lineRule="auto"/>
        <w:sectPr w:rsidR="004C631C" w:rsidSect="00644F14">
          <w:type w:val="continuous"/>
          <w:pgSz w:w="12240" w:h="15840"/>
          <w:pgMar w:top="1440" w:right="1440" w:bottom="851" w:left="1440" w:header="709" w:footer="709" w:gutter="0"/>
          <w:cols w:space="708"/>
          <w:docGrid w:linePitch="360"/>
        </w:sectPr>
      </w:pPr>
    </w:p>
    <w:p w14:paraId="08FD1082" w14:textId="173ACA8C" w:rsidR="009D13B4" w:rsidRDefault="009D13B4" w:rsidP="004451D4">
      <w:pPr>
        <w:spacing w:after="0" w:line="240" w:lineRule="auto"/>
        <w:rPr>
          <w:b/>
          <w:bCs/>
          <w:u w:val="single"/>
        </w:rPr>
      </w:pPr>
      <w:r w:rsidRPr="004451D4">
        <w:rPr>
          <w:b/>
          <w:bCs/>
          <w:u w:val="single"/>
        </w:rPr>
        <w:t xml:space="preserve">Consequence for noncompliance </w:t>
      </w:r>
    </w:p>
    <w:p w14:paraId="457916DB" w14:textId="77777777" w:rsidR="00A55712" w:rsidRPr="004451D4" w:rsidRDefault="00A55712" w:rsidP="004451D4">
      <w:pPr>
        <w:spacing w:after="0" w:line="240" w:lineRule="auto"/>
        <w:rPr>
          <w:b/>
          <w:bCs/>
          <w:u w:val="single"/>
        </w:rPr>
      </w:pPr>
    </w:p>
    <w:p w14:paraId="1C4B6E31" w14:textId="1F95D09E" w:rsidR="009D13B4" w:rsidRDefault="009D13B4" w:rsidP="00394069">
      <w:r w:rsidRPr="004451D4">
        <w:t>Depending on the severity of noncompliance the Schizophrenia Society</w:t>
      </w:r>
      <w:r w:rsidR="00036957">
        <w:t xml:space="preserve"> will respond according to SSNS policy</w:t>
      </w:r>
      <w:r w:rsidRPr="004451D4">
        <w:t>. Noncompliance will be defined in two ways. Major noncompliance and minor noncompliance. Major noncompliance includes but is not limited to</w:t>
      </w:r>
      <w:r w:rsidR="00A84B66" w:rsidRPr="004451D4">
        <w:t>,</w:t>
      </w:r>
      <w:r w:rsidRPr="004451D4">
        <w:t xml:space="preserve"> not taking medication, consuming drugs or alcohol and breaking terms of lease.</w:t>
      </w:r>
      <w:r w:rsidR="00A84B66" w:rsidRPr="004451D4">
        <w:t xml:space="preserve"> In the case of a major noncompliance a written warning will be issued immediately and if the individual continues to not comply with the programs policy they will be </w:t>
      </w:r>
      <w:r w:rsidR="00923923">
        <w:t>demitted</w:t>
      </w:r>
      <w:r w:rsidR="00A84B66" w:rsidRPr="004451D4">
        <w:t xml:space="preserve"> from the program and support from the Schizophrenia Society will be withdrawn. </w:t>
      </w:r>
      <w:r w:rsidRPr="004451D4">
        <w:t xml:space="preserve"> </w:t>
      </w:r>
      <w:r w:rsidR="00A84B66" w:rsidRPr="004451D4">
        <w:t>A minor noncompliance includes but is not limited to maintaining a reasonable level of hygiene and cleanliness of the apartment and themselves, not attending</w:t>
      </w:r>
      <w:r w:rsidR="000C4478" w:rsidRPr="004451D4">
        <w:t xml:space="preserve"> weekly meetings, and not respecting the privacy and rights of roommates. In the case of minor noncompliance, a verbal warning will be issued and the reason for noncompliance will be addressed. If the noncompliance behaviour continues a written warning will be issued</w:t>
      </w:r>
      <w:r w:rsidR="00835B4B" w:rsidRPr="004451D4">
        <w:t xml:space="preserve">. If noncompliance continues after the written warning the individual will be </w:t>
      </w:r>
      <w:r w:rsidR="00923923">
        <w:t>demitted</w:t>
      </w:r>
      <w:r w:rsidR="00835B4B" w:rsidRPr="004451D4">
        <w:t xml:space="preserve"> from the program and the Schizophrenia Society will withdraw support.</w:t>
      </w:r>
    </w:p>
    <w:p w14:paraId="26C662C5" w14:textId="77777777" w:rsidR="00874E67" w:rsidRDefault="00874E67" w:rsidP="00394069">
      <w:pPr>
        <w:rPr>
          <w:b/>
          <w:bCs/>
          <w:u w:val="single"/>
        </w:rPr>
      </w:pPr>
    </w:p>
    <w:p w14:paraId="49648034" w14:textId="77777777" w:rsidR="00874E67" w:rsidRDefault="00874E67" w:rsidP="00394069">
      <w:pPr>
        <w:rPr>
          <w:b/>
          <w:bCs/>
          <w:u w:val="single"/>
        </w:rPr>
      </w:pPr>
    </w:p>
    <w:p w14:paraId="6715B12D" w14:textId="23C7F73C" w:rsidR="00BA3231" w:rsidRDefault="00BA3231" w:rsidP="00394069">
      <w:pPr>
        <w:rPr>
          <w:b/>
          <w:bCs/>
          <w:u w:val="single"/>
        </w:rPr>
      </w:pPr>
      <w:r w:rsidRPr="00BA3231">
        <w:rPr>
          <w:b/>
          <w:bCs/>
          <w:u w:val="single"/>
        </w:rPr>
        <w:t xml:space="preserve">Re-entry after dismal from program  </w:t>
      </w:r>
    </w:p>
    <w:p w14:paraId="69D58FBC" w14:textId="67F7D969" w:rsidR="00BA3231" w:rsidRDefault="00BA3231" w:rsidP="00394069">
      <w:r>
        <w:t>Once an individual is removed from the program, they will need to meet the following conditions before re</w:t>
      </w:r>
      <w:r w:rsidR="002454F3">
        <w:t>submitting their application</w:t>
      </w:r>
      <w:r>
        <w:t>. Reapplication is not a guarantee you will be placed back into the program. If you have been demitted from the program for a second time you will no longer be a candidate for the program.</w:t>
      </w:r>
    </w:p>
    <w:p w14:paraId="7A9C6C25" w14:textId="77777777" w:rsidR="002454F3" w:rsidRDefault="002454F3" w:rsidP="00394069"/>
    <w:p w14:paraId="6D3A08F6" w14:textId="5DEDC9AA" w:rsidR="00BA3231" w:rsidRDefault="00BA3231" w:rsidP="00394069">
      <w:pPr>
        <w:rPr>
          <w:b/>
          <w:bCs/>
          <w:u w:val="single"/>
        </w:rPr>
      </w:pPr>
      <w:r w:rsidRPr="002454F3">
        <w:rPr>
          <w:b/>
          <w:bCs/>
          <w:u w:val="single"/>
        </w:rPr>
        <w:t xml:space="preserve">Conditions required for </w:t>
      </w:r>
      <w:r w:rsidR="002454F3" w:rsidRPr="002454F3">
        <w:rPr>
          <w:b/>
          <w:bCs/>
          <w:u w:val="single"/>
        </w:rPr>
        <w:t>re-entry into the program</w:t>
      </w:r>
      <w:r w:rsidRPr="002454F3">
        <w:rPr>
          <w:b/>
          <w:bCs/>
          <w:u w:val="single"/>
        </w:rPr>
        <w:t xml:space="preserve"> </w:t>
      </w:r>
    </w:p>
    <w:p w14:paraId="065E7346" w14:textId="1AC90395" w:rsidR="002454F3" w:rsidRDefault="002454F3" w:rsidP="002454F3">
      <w:pPr>
        <w:pStyle w:val="ListParagraph"/>
        <w:numPr>
          <w:ilvl w:val="0"/>
          <w:numId w:val="2"/>
        </w:numPr>
      </w:pPr>
      <w:r>
        <w:t xml:space="preserve">If </w:t>
      </w:r>
      <w:r w:rsidR="00923923">
        <w:t>demitted</w:t>
      </w:r>
      <w:bookmarkStart w:id="0" w:name="_GoBack"/>
      <w:bookmarkEnd w:id="0"/>
      <w:r>
        <w:t xml:space="preserve"> from the program the applicant must wait one year from the date they were dismissed from the program before they may reapply.</w:t>
      </w:r>
    </w:p>
    <w:p w14:paraId="36D48D0C" w14:textId="17B70D54" w:rsidR="002454F3" w:rsidRDefault="002454F3" w:rsidP="002454F3">
      <w:pPr>
        <w:pStyle w:val="ListParagraph"/>
        <w:numPr>
          <w:ilvl w:val="0"/>
          <w:numId w:val="2"/>
        </w:numPr>
      </w:pPr>
      <w:r>
        <w:t>The applicant will need a signed doctor’s note stating their wellness.</w:t>
      </w:r>
    </w:p>
    <w:p w14:paraId="64870397" w14:textId="248CA10D" w:rsidR="002454F3" w:rsidRPr="002454F3" w:rsidRDefault="002454F3" w:rsidP="002454F3">
      <w:pPr>
        <w:pStyle w:val="ListParagraph"/>
        <w:numPr>
          <w:ilvl w:val="0"/>
          <w:numId w:val="2"/>
        </w:numPr>
      </w:pPr>
      <w:r>
        <w:t>The applicant will then need to follow the standard procedure for appl</w:t>
      </w:r>
      <w:r w:rsidR="00B711C0">
        <w:t>ying</w:t>
      </w:r>
      <w:r>
        <w:t xml:space="preserve"> into the program.</w:t>
      </w:r>
    </w:p>
    <w:p w14:paraId="11F71C81" w14:textId="58B681FA" w:rsidR="009D13B4" w:rsidRPr="004451D4" w:rsidRDefault="00466DDE" w:rsidP="00394069">
      <w:pPr>
        <w:rPr>
          <w:b/>
          <w:bCs/>
          <w:u w:val="single"/>
        </w:rPr>
      </w:pPr>
      <w:r w:rsidRPr="004451D4">
        <w:rPr>
          <w:b/>
          <w:bCs/>
          <w:u w:val="single"/>
        </w:rPr>
        <w:t>Summary</w:t>
      </w:r>
    </w:p>
    <w:p w14:paraId="4DEF3294" w14:textId="70CC09C4" w:rsidR="00394069" w:rsidRPr="004451D4" w:rsidRDefault="009D13B4" w:rsidP="00394069">
      <w:r w:rsidRPr="004451D4">
        <w:t xml:space="preserve">We at the Schizophrenia </w:t>
      </w:r>
      <w:r w:rsidR="008305E1">
        <w:t xml:space="preserve">Society </w:t>
      </w:r>
      <w:r w:rsidRPr="004451D4">
        <w:t>will do all that is possible to support you in your recovery process. Nevertheless, you will need to work with us in order to support you successfully.</w:t>
      </w:r>
      <w:r w:rsidR="00466DDE" w:rsidRPr="004451D4">
        <w:t xml:space="preserve"> By signing this document, you are agreeing to the policies set forth by the Schizophrenia Society.</w:t>
      </w:r>
    </w:p>
    <w:p w14:paraId="768E8090" w14:textId="77777777" w:rsidR="00015801" w:rsidRDefault="00015801" w:rsidP="00394069"/>
    <w:p w14:paraId="0AEEDF49" w14:textId="5F93C428" w:rsidR="00466DDE" w:rsidRDefault="00466DDE" w:rsidP="00394069">
      <w:r>
        <w:t>Name:_______________________________                 Date:______________________________</w:t>
      </w:r>
    </w:p>
    <w:p w14:paraId="42D91EBA" w14:textId="1E7CAA80" w:rsidR="00385B07" w:rsidRDefault="00385B07" w:rsidP="00394069"/>
    <w:p w14:paraId="2FA5BDAD" w14:textId="2140244C" w:rsidR="00385B07" w:rsidRPr="00394069" w:rsidRDefault="00385B07" w:rsidP="00394069">
      <w:r>
        <w:t>Witness:_____________________________                  Date:______________________________</w:t>
      </w:r>
    </w:p>
    <w:sectPr w:rsidR="00385B07" w:rsidRPr="00394069" w:rsidSect="00644F14">
      <w:type w:val="continuous"/>
      <w:pgSz w:w="12240" w:h="15840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15C15"/>
    <w:multiLevelType w:val="hybridMultilevel"/>
    <w:tmpl w:val="B50E6C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96AFC"/>
    <w:multiLevelType w:val="hybridMultilevel"/>
    <w:tmpl w:val="3E76B6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ED"/>
    <w:rsid w:val="00015801"/>
    <w:rsid w:val="00036957"/>
    <w:rsid w:val="000848BE"/>
    <w:rsid w:val="000C4478"/>
    <w:rsid w:val="0016063B"/>
    <w:rsid w:val="00186DED"/>
    <w:rsid w:val="001F517B"/>
    <w:rsid w:val="002454F3"/>
    <w:rsid w:val="002F73B7"/>
    <w:rsid w:val="00385B07"/>
    <w:rsid w:val="00394069"/>
    <w:rsid w:val="004451D4"/>
    <w:rsid w:val="00466DDE"/>
    <w:rsid w:val="004C631C"/>
    <w:rsid w:val="00532644"/>
    <w:rsid w:val="0057501C"/>
    <w:rsid w:val="005B52F5"/>
    <w:rsid w:val="00644F14"/>
    <w:rsid w:val="0073377F"/>
    <w:rsid w:val="007800C2"/>
    <w:rsid w:val="007D4385"/>
    <w:rsid w:val="008305E1"/>
    <w:rsid w:val="00835B4B"/>
    <w:rsid w:val="00874E67"/>
    <w:rsid w:val="00923923"/>
    <w:rsid w:val="00977F3F"/>
    <w:rsid w:val="009D13B4"/>
    <w:rsid w:val="009D1EFD"/>
    <w:rsid w:val="00A55712"/>
    <w:rsid w:val="00A84B66"/>
    <w:rsid w:val="00A91C68"/>
    <w:rsid w:val="00B711C0"/>
    <w:rsid w:val="00B92F2F"/>
    <w:rsid w:val="00BA3231"/>
    <w:rsid w:val="00C108BC"/>
    <w:rsid w:val="00D06F7A"/>
    <w:rsid w:val="00D21891"/>
    <w:rsid w:val="00EC69F6"/>
    <w:rsid w:val="00ED1162"/>
    <w:rsid w:val="00F268DB"/>
    <w:rsid w:val="00F8128D"/>
    <w:rsid w:val="00F8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F90B8"/>
  <w15:chartTrackingRefBased/>
  <w15:docId w15:val="{439993AB-416C-47EC-BE7C-98798644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 Society</dc:creator>
  <cp:keywords/>
  <dc:description/>
  <cp:lastModifiedBy>SS Society</cp:lastModifiedBy>
  <cp:revision>43</cp:revision>
  <cp:lastPrinted>2019-10-21T17:06:00Z</cp:lastPrinted>
  <dcterms:created xsi:type="dcterms:W3CDTF">2019-08-01T13:46:00Z</dcterms:created>
  <dcterms:modified xsi:type="dcterms:W3CDTF">2020-01-28T14:16:00Z</dcterms:modified>
</cp:coreProperties>
</file>